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16F7" w14:textId="59E0F47C" w:rsidR="00CC7749" w:rsidRDefault="00E70D21" w:rsidP="00BB40DD">
      <w:pPr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CAMP NORTHUMBRIA</w:t>
      </w:r>
      <w:r w:rsidR="009615AD">
        <w:rPr>
          <w:rFonts w:asciiTheme="minorHAnsi" w:hAnsiTheme="minorHAnsi"/>
          <w:b/>
          <w:caps/>
          <w:sz w:val="20"/>
          <w:szCs w:val="20"/>
        </w:rPr>
        <w:t xml:space="preserve">     23</w:t>
      </w:r>
      <w:r w:rsidR="009615AD" w:rsidRPr="009615AD">
        <w:rPr>
          <w:rFonts w:asciiTheme="minorHAnsi" w:hAnsiTheme="minorHAnsi"/>
          <w:b/>
          <w:caps/>
          <w:sz w:val="20"/>
          <w:szCs w:val="20"/>
          <w:vertAlign w:val="superscript"/>
        </w:rPr>
        <w:t>rd</w:t>
      </w:r>
      <w:r w:rsidR="009615AD">
        <w:rPr>
          <w:rFonts w:asciiTheme="minorHAnsi" w:hAnsiTheme="minorHAnsi"/>
          <w:b/>
          <w:caps/>
          <w:sz w:val="20"/>
          <w:szCs w:val="20"/>
        </w:rPr>
        <w:t xml:space="preserve"> – 26</w:t>
      </w:r>
      <w:r w:rsidR="009615AD" w:rsidRPr="009615AD">
        <w:rPr>
          <w:rFonts w:asciiTheme="minorHAnsi" w:hAnsiTheme="minorHAnsi"/>
          <w:b/>
          <w:caps/>
          <w:sz w:val="20"/>
          <w:szCs w:val="20"/>
          <w:vertAlign w:val="superscript"/>
        </w:rPr>
        <w:t>th</w:t>
      </w:r>
      <w:r w:rsidR="009615AD">
        <w:rPr>
          <w:rFonts w:asciiTheme="minorHAnsi" w:hAnsiTheme="minorHAnsi"/>
          <w:b/>
          <w:caps/>
          <w:sz w:val="20"/>
          <w:szCs w:val="20"/>
        </w:rPr>
        <w:t xml:space="preserve"> may</w:t>
      </w:r>
      <w:r w:rsidR="00E66E4C">
        <w:rPr>
          <w:rFonts w:asciiTheme="minorHAnsi" w:hAnsiTheme="minorHAnsi"/>
          <w:b/>
          <w:caps/>
          <w:sz w:val="20"/>
          <w:szCs w:val="20"/>
        </w:rPr>
        <w:t xml:space="preserve"> 2025</w:t>
      </w:r>
    </w:p>
    <w:p w14:paraId="538BAACC" w14:textId="77777777" w:rsidR="00E66E4C" w:rsidRPr="00F95C46" w:rsidRDefault="00E66E4C" w:rsidP="00BB40DD">
      <w:pPr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838"/>
        <w:gridCol w:w="748"/>
        <w:gridCol w:w="9733"/>
        <w:gridCol w:w="729"/>
      </w:tblGrid>
      <w:tr w:rsidR="00F95C46" w:rsidRPr="00F95C46" w14:paraId="1D7116FD" w14:textId="77777777" w:rsidTr="001675C6">
        <w:trPr>
          <w:trHeight w:val="20"/>
          <w:tblHeader/>
        </w:trPr>
        <w:tc>
          <w:tcPr>
            <w:tcW w:w="2167" w:type="dxa"/>
            <w:vAlign w:val="center"/>
          </w:tcPr>
          <w:p w14:paraId="1D7116F8" w14:textId="77777777" w:rsidR="00BB40DD" w:rsidRPr="00F95C46" w:rsidRDefault="1CA20FED" w:rsidP="00F95C46">
            <w:pPr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F95C46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838" w:type="dxa"/>
            <w:vAlign w:val="center"/>
          </w:tcPr>
          <w:p w14:paraId="1D7116F9" w14:textId="5324CAA3" w:rsidR="00BB40DD" w:rsidRPr="00F95C46" w:rsidRDefault="00F95C46" w:rsidP="00F95C46">
            <w:pPr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748" w:type="dxa"/>
            <w:vAlign w:val="center"/>
          </w:tcPr>
          <w:p w14:paraId="1D7116FA" w14:textId="1B3DFD64" w:rsidR="00BB40DD" w:rsidRPr="00F95C46" w:rsidRDefault="00F95C46" w:rsidP="00F95C46">
            <w:pPr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9733" w:type="dxa"/>
            <w:vAlign w:val="center"/>
          </w:tcPr>
          <w:p w14:paraId="1D7116FB" w14:textId="7E9FB8F0" w:rsidR="00BB40DD" w:rsidRPr="00F95C46" w:rsidRDefault="00BB40DD" w:rsidP="00F95C46">
            <w:pPr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F95C46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Control Measures in Place</w:t>
            </w:r>
          </w:p>
        </w:tc>
        <w:tc>
          <w:tcPr>
            <w:tcW w:w="729" w:type="dxa"/>
            <w:vAlign w:val="center"/>
          </w:tcPr>
          <w:p w14:paraId="1D7116FC" w14:textId="41C2E38A" w:rsidR="00BB40DD" w:rsidRPr="00F95C46" w:rsidRDefault="00F95C46" w:rsidP="00F95C46">
            <w:pPr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RR</w:t>
            </w:r>
          </w:p>
        </w:tc>
      </w:tr>
      <w:tr w:rsidR="001675C6" w:rsidRPr="00F95C46" w14:paraId="72C65B46" w14:textId="77777777" w:rsidTr="001675C6">
        <w:trPr>
          <w:trHeight w:val="20"/>
        </w:trPr>
        <w:tc>
          <w:tcPr>
            <w:tcW w:w="2167" w:type="dxa"/>
          </w:tcPr>
          <w:p w14:paraId="4132A621" w14:textId="4AD75DA5" w:rsidR="001675C6" w:rsidRPr="00F95C46" w:rsidRDefault="001675C6" w:rsidP="001675C6">
            <w:pPr>
              <w:tabs>
                <w:tab w:val="center" w:pos="845"/>
              </w:tabs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Injury or accidents associated with group behaviour and adventurous activities</w:t>
            </w:r>
          </w:p>
        </w:tc>
        <w:tc>
          <w:tcPr>
            <w:tcW w:w="838" w:type="dxa"/>
          </w:tcPr>
          <w:p w14:paraId="4F1C16AE" w14:textId="32612AF3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039EF120" w14:textId="69AEDD59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505BB9ED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A ratio of 1:12 for group members to instructors.  Visiting staff may provide extra supervision. </w:t>
            </w:r>
          </w:p>
          <w:p w14:paraId="69F8A584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An activity safety briefing is delivered to help orientate guests and identify any particular hazards. </w:t>
            </w:r>
          </w:p>
          <w:p w14:paraId="02F2B2CA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Venue choice will be determined by guest wants, needs and ability and environmental conditions.</w:t>
            </w:r>
          </w:p>
          <w:p w14:paraId="33C1B032" w14:textId="34D4AC26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Boundaries set at base and closely supervised.</w:t>
            </w:r>
            <w:r w:rsidR="003856E1">
              <w:rPr>
                <w:rFonts w:asciiTheme="minorHAnsi" w:hAnsiTheme="minorHAnsi" w:cs="Arial"/>
                <w:sz w:val="20"/>
                <w:szCs w:val="20"/>
              </w:rPr>
              <w:t xml:space="preserve"> No one to </w:t>
            </w:r>
            <w:r w:rsidR="001E4BF3">
              <w:rPr>
                <w:rFonts w:asciiTheme="minorHAnsi" w:hAnsiTheme="minorHAnsi" w:cs="Arial"/>
                <w:sz w:val="20"/>
                <w:szCs w:val="20"/>
              </w:rPr>
              <w:t>be outside</w:t>
            </w:r>
            <w:r w:rsidR="003856E1">
              <w:rPr>
                <w:rFonts w:asciiTheme="minorHAnsi" w:hAnsiTheme="minorHAnsi" w:cs="Arial"/>
                <w:sz w:val="20"/>
                <w:szCs w:val="20"/>
              </w:rPr>
              <w:t xml:space="preserve"> the camp perimeter</w:t>
            </w:r>
          </w:p>
          <w:p w14:paraId="28914C94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0" w:lineRule="exact"/>
              <w:ind w:left="387" w:right="58" w:hanging="284"/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Venue checked as being clear of avoidable hazards. </w:t>
            </w:r>
          </w:p>
          <w:p w14:paraId="5040631D" w14:textId="77777777" w:rsidR="001675C6" w:rsidRPr="00A330B8" w:rsidRDefault="001675C6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Clear responsibilities are outlined in the pre-course information sent out to all groups.</w:t>
            </w:r>
          </w:p>
          <w:p w14:paraId="0394F8EC" w14:textId="75F4C011" w:rsidR="00A330B8" w:rsidRPr="00F95C46" w:rsidRDefault="009423D5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 one to climb barbed wire fences</w:t>
            </w:r>
            <w:r w:rsidR="00B25843">
              <w:rPr>
                <w:rFonts w:asciiTheme="minorHAnsi" w:hAnsiTheme="minorHAnsi" w:cs="Arial"/>
                <w:sz w:val="20"/>
                <w:szCs w:val="20"/>
              </w:rPr>
              <w:t xml:space="preserve"> – risk of cuts</w:t>
            </w:r>
          </w:p>
        </w:tc>
        <w:tc>
          <w:tcPr>
            <w:tcW w:w="729" w:type="dxa"/>
          </w:tcPr>
          <w:p w14:paraId="051E343A" w14:textId="0D6C378C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1D711708" w14:textId="77777777" w:rsidTr="001675C6">
        <w:trPr>
          <w:trHeight w:val="20"/>
        </w:trPr>
        <w:tc>
          <w:tcPr>
            <w:tcW w:w="2167" w:type="dxa"/>
          </w:tcPr>
          <w:p w14:paraId="1D7116FE" w14:textId="45E41D71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Injury caused by failure of equipment/ base/ surroundings, including object falling from height </w:t>
            </w:r>
          </w:p>
        </w:tc>
        <w:tc>
          <w:tcPr>
            <w:tcW w:w="838" w:type="dxa"/>
          </w:tcPr>
          <w:p w14:paraId="1D7116FF" w14:textId="079CE60C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1D711700" w14:textId="29320838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7F721D1B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Appropriate equipment used. </w:t>
            </w:r>
          </w:p>
          <w:p w14:paraId="57D37E6B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Proper briefing of guests, behaviour monitored and managed appropriately, vigilance by all staff during activity and especially if guests are blindfolded.</w:t>
            </w:r>
          </w:p>
          <w:p w14:paraId="67A5BCCA" w14:textId="0F9FC94E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Activities take place at</w:t>
            </w:r>
            <w:r w:rsidR="009843F0">
              <w:rPr>
                <w:rFonts w:asciiTheme="minorHAnsi" w:hAnsiTheme="minorHAnsi" w:cs="Arial"/>
                <w:sz w:val="20"/>
                <w:szCs w:val="20"/>
              </w:rPr>
              <w:t xml:space="preserve"> ground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 level – no activity above the reach of Group.</w:t>
            </w:r>
          </w:p>
          <w:p w14:paraId="5C487D21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The building of any structures is closely monitored to prevent collapse.</w:t>
            </w:r>
          </w:p>
          <w:p w14:paraId="63F53C78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Guidance to suitable footwear given before session. </w:t>
            </w:r>
          </w:p>
          <w:p w14:paraId="521DAD7F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Visual checks are carried out by staff on an ongoing basis.</w:t>
            </w:r>
          </w:p>
          <w:p w14:paraId="5795BC2C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Lifting of heavy equipment is avoided or managed with clear briefings.</w:t>
            </w:r>
          </w:p>
          <w:p w14:paraId="2660D86D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All equipment is checked for fitness of purpose.  </w:t>
            </w:r>
          </w:p>
          <w:p w14:paraId="6C5B8B69" w14:textId="02520835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All relevant health and safety guidelines are fo</w:t>
            </w:r>
            <w:r>
              <w:rPr>
                <w:rFonts w:asciiTheme="minorHAnsi" w:hAnsiTheme="minorHAnsi" w:cs="Arial"/>
                <w:sz w:val="20"/>
                <w:szCs w:val="20"/>
              </w:rPr>
              <w:t>llowed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36495921" w14:textId="77777777" w:rsidR="001675C6" w:rsidRPr="001258FD" w:rsidRDefault="001675C6" w:rsidP="001675C6">
            <w:pPr>
              <w:pStyle w:val="ListParagraph"/>
              <w:numPr>
                <w:ilvl w:val="1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The instructor will ensure access to a first aid kit</w:t>
            </w:r>
            <w:r w:rsidR="00E259A9">
              <w:rPr>
                <w:rFonts w:asciiTheme="minorHAnsi" w:hAnsiTheme="minorHAnsi" w:cs="Arial"/>
                <w:sz w:val="20"/>
                <w:szCs w:val="20"/>
              </w:rPr>
              <w:t xml:space="preserve"> and radio to call for help</w:t>
            </w:r>
            <w:r w:rsidRPr="005E1D3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1D711706" w14:textId="6E69E660" w:rsidR="001258FD" w:rsidRPr="00C613A3" w:rsidRDefault="001258FD" w:rsidP="001675C6">
            <w:pPr>
              <w:pStyle w:val="ListParagraph"/>
              <w:numPr>
                <w:ilvl w:val="1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Any activity should be stopped immediately if deemed unsafe in any way</w:t>
            </w:r>
          </w:p>
        </w:tc>
        <w:tc>
          <w:tcPr>
            <w:tcW w:w="729" w:type="dxa"/>
          </w:tcPr>
          <w:p w14:paraId="1D711707" w14:textId="2815B0A0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1D71172F" w14:textId="77777777" w:rsidTr="001675C6">
        <w:trPr>
          <w:trHeight w:val="20"/>
        </w:trPr>
        <w:tc>
          <w:tcPr>
            <w:tcW w:w="2167" w:type="dxa"/>
          </w:tcPr>
          <w:p w14:paraId="1D711727" w14:textId="11B05EFF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Injury resulting from unsupervised use of equipment</w:t>
            </w:r>
          </w:p>
        </w:tc>
        <w:tc>
          <w:tcPr>
            <w:tcW w:w="838" w:type="dxa"/>
          </w:tcPr>
          <w:p w14:paraId="1D711728" w14:textId="25B3885D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Any</w:t>
            </w:r>
          </w:p>
        </w:tc>
        <w:tc>
          <w:tcPr>
            <w:tcW w:w="748" w:type="dxa"/>
          </w:tcPr>
          <w:p w14:paraId="1D711729" w14:textId="73832230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49AEB1FF" w14:textId="77777777" w:rsidR="000D52B2" w:rsidRPr="000D52B2" w:rsidRDefault="001675C6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equipment and venues will be left safe and secure when unattended, </w:t>
            </w:r>
          </w:p>
          <w:p w14:paraId="1D71172D" w14:textId="2E2F0DFA" w:rsidR="001675C6" w:rsidRPr="00F95C46" w:rsidRDefault="000D52B2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</w:t>
            </w:r>
            <w:r w:rsidR="001675C6" w:rsidRPr="005E1D3D">
              <w:rPr>
                <w:rFonts w:asciiTheme="minorHAnsi" w:hAnsiTheme="minorHAnsi" w:cs="Arial"/>
                <w:sz w:val="20"/>
                <w:szCs w:val="20"/>
              </w:rPr>
              <w:t>nauthorised access prohibited.</w:t>
            </w:r>
          </w:p>
        </w:tc>
        <w:tc>
          <w:tcPr>
            <w:tcW w:w="729" w:type="dxa"/>
          </w:tcPr>
          <w:p w14:paraId="1D71172E" w14:textId="3BA70685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</w:tr>
      <w:tr w:rsidR="001675C6" w:rsidRPr="00F95C46" w14:paraId="1D71173B" w14:textId="77777777" w:rsidTr="001675C6">
        <w:trPr>
          <w:trHeight w:val="20"/>
        </w:trPr>
        <w:tc>
          <w:tcPr>
            <w:tcW w:w="2167" w:type="dxa"/>
          </w:tcPr>
          <w:p w14:paraId="1D711730" w14:textId="7C33CE38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Injury resulting from environmental/weather conditions</w:t>
            </w:r>
          </w:p>
        </w:tc>
        <w:tc>
          <w:tcPr>
            <w:tcW w:w="838" w:type="dxa"/>
          </w:tcPr>
          <w:p w14:paraId="1D711731" w14:textId="4962410D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1D711732" w14:textId="5966795F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9733" w:type="dxa"/>
            <w:vAlign w:val="center"/>
          </w:tcPr>
          <w:p w14:paraId="4B4B0FB2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Pre-session briefing will include information about suitable clothing.   </w:t>
            </w:r>
          </w:p>
          <w:p w14:paraId="6BD17ADB" w14:textId="77777777" w:rsidR="001675C6" w:rsidRPr="00D46E16" w:rsidRDefault="001675C6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Activity may be changed due to conditions.</w:t>
            </w:r>
          </w:p>
          <w:p w14:paraId="1D711739" w14:textId="2F72E386" w:rsidR="00D46E16" w:rsidRPr="00F95C46" w:rsidRDefault="00D148EE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Slips and trips can easily occur on rough </w:t>
            </w:r>
            <w:r w:rsidR="00B62689">
              <w:rPr>
                <w:rFonts w:asciiTheme="minorHAnsi" w:hAnsiTheme="minorHAnsi"/>
                <w:sz w:val="20"/>
                <w:szCs w:val="20"/>
              </w:rPr>
              <w:t>pastures or muddy conditions</w:t>
            </w:r>
            <w:r w:rsidR="0099599C">
              <w:rPr>
                <w:rFonts w:asciiTheme="minorHAnsi" w:hAnsiTheme="minorHAnsi"/>
                <w:sz w:val="20"/>
                <w:szCs w:val="20"/>
              </w:rPr>
              <w:t>. Always try to be careful.</w:t>
            </w:r>
          </w:p>
        </w:tc>
        <w:tc>
          <w:tcPr>
            <w:tcW w:w="729" w:type="dxa"/>
          </w:tcPr>
          <w:p w14:paraId="1D71173A" w14:textId="3093F580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1D71174D" w14:textId="77777777" w:rsidTr="001675C6">
        <w:trPr>
          <w:trHeight w:val="20"/>
        </w:trPr>
        <w:tc>
          <w:tcPr>
            <w:tcW w:w="2167" w:type="dxa"/>
          </w:tcPr>
          <w:p w14:paraId="1D711746" w14:textId="1FF8E2BB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Health issues including personal injury or illness</w:t>
            </w:r>
          </w:p>
        </w:tc>
        <w:tc>
          <w:tcPr>
            <w:tcW w:w="838" w:type="dxa"/>
          </w:tcPr>
          <w:p w14:paraId="1D711747" w14:textId="7FD5CCFD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1D711748" w14:textId="48260F54" w:rsidR="001675C6" w:rsidRPr="00F95C46" w:rsidRDefault="001675C6" w:rsidP="001675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7726E872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63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All groups are required to provide information about significant medical requirements and will ensure that any essential medication is accessible. </w:t>
            </w:r>
          </w:p>
          <w:p w14:paraId="1D71174B" w14:textId="13B3EE9A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63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An adequate warm up will be carried out and repeated if necessary.  Activities will be varied to avoid excessive strain.</w:t>
            </w:r>
          </w:p>
        </w:tc>
        <w:tc>
          <w:tcPr>
            <w:tcW w:w="729" w:type="dxa"/>
          </w:tcPr>
          <w:p w14:paraId="1D71174C" w14:textId="40E63C33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071280F8" w14:textId="77777777" w:rsidTr="001675C6">
        <w:trPr>
          <w:trHeight w:val="20"/>
        </w:trPr>
        <w:tc>
          <w:tcPr>
            <w:tcW w:w="2167" w:type="dxa"/>
          </w:tcPr>
          <w:p w14:paraId="466C3D06" w14:textId="5891612E" w:rsidR="001675C6" w:rsidRPr="00F95C46" w:rsidRDefault="001675C6" w:rsidP="001675C6">
            <w:pPr>
              <w:pStyle w:val="FreeForm"/>
              <w:rPr>
                <w:rFonts w:asciiTheme="minorHAnsi" w:eastAsia="Arial" w:hAnsiTheme="minorHAnsi" w:cs="Arial"/>
                <w:lang w:val="en-US"/>
              </w:rPr>
            </w:pPr>
            <w:r w:rsidRPr="005E1D3D">
              <w:rPr>
                <w:rFonts w:asciiTheme="minorHAnsi" w:hAnsiTheme="minorHAnsi" w:cs="Arial"/>
              </w:rPr>
              <w:lastRenderedPageBreak/>
              <w:t>Injury resulting from environmental/weather conditions</w:t>
            </w:r>
          </w:p>
        </w:tc>
        <w:tc>
          <w:tcPr>
            <w:tcW w:w="838" w:type="dxa"/>
          </w:tcPr>
          <w:p w14:paraId="2BCE1338" w14:textId="77777777" w:rsidR="001675C6" w:rsidRPr="005E1D3D" w:rsidRDefault="001675C6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6B55A4" w14:textId="1BC40A49" w:rsidR="001675C6" w:rsidRPr="00F95C46" w:rsidRDefault="001675C6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All</w:t>
            </w:r>
          </w:p>
        </w:tc>
        <w:tc>
          <w:tcPr>
            <w:tcW w:w="748" w:type="dxa"/>
          </w:tcPr>
          <w:p w14:paraId="4ACB5C2C" w14:textId="77777777" w:rsidR="001675C6" w:rsidRPr="005E1D3D" w:rsidRDefault="001675C6" w:rsidP="001675C6">
            <w:pPr>
              <w:shd w:val="clear" w:color="auto" w:fill="FFFFFF"/>
              <w:spacing w:line="245" w:lineRule="exact"/>
              <w:ind w:right="360"/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</w:pPr>
          </w:p>
          <w:p w14:paraId="37C14307" w14:textId="769BF306" w:rsidR="001675C6" w:rsidRPr="00F95C46" w:rsidRDefault="001675C6" w:rsidP="001675C6">
            <w:pPr>
              <w:shd w:val="clear" w:color="auto" w:fill="FFFFFF" w:themeFill="background1"/>
              <w:spacing w:line="245" w:lineRule="exact"/>
              <w:ind w:right="36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103E8DAD" w14:textId="3E0BC1DD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If thunder is heard or lightening </w:t>
            </w:r>
            <w:r w:rsidR="000746B5" w:rsidRPr="001675C6">
              <w:rPr>
                <w:rFonts w:asciiTheme="minorHAnsi" w:hAnsiTheme="minorHAnsi" w:cs="Arial"/>
                <w:sz w:val="20"/>
                <w:szCs w:val="20"/>
              </w:rPr>
              <w:t>seen,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 then the activity should stop immediately.  The activity my continue 30 minutes after the last thunder was heard.</w:t>
            </w:r>
          </w:p>
          <w:p w14:paraId="4ACDF1F9" w14:textId="790C68F8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If H</w:t>
            </w:r>
            <w:r w:rsidR="00F22147">
              <w:rPr>
                <w:rFonts w:asciiTheme="minorHAnsi" w:hAnsiTheme="minorHAnsi" w:cs="Arial"/>
                <w:sz w:val="20"/>
                <w:szCs w:val="20"/>
              </w:rPr>
              <w:t>igh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 winds </w:t>
            </w:r>
            <w:r w:rsidR="000746B5" w:rsidRPr="001675C6">
              <w:rPr>
                <w:rFonts w:asciiTheme="minorHAnsi" w:hAnsiTheme="minorHAnsi" w:cs="Arial"/>
                <w:sz w:val="20"/>
                <w:szCs w:val="20"/>
              </w:rPr>
              <w:t>occur,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 then the instructor’s ongoing risk assessment and judgement will decide whether to continue or put a stop to the </w:t>
            </w:r>
            <w:r w:rsidR="00F22147">
              <w:rPr>
                <w:rFonts w:asciiTheme="minorHAnsi" w:hAnsiTheme="minorHAnsi" w:cs="Arial"/>
                <w:sz w:val="20"/>
                <w:szCs w:val="20"/>
              </w:rPr>
              <w:t>activity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59C8CC46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Staff and Group should have suitable clothing during the activity.</w:t>
            </w:r>
          </w:p>
          <w:p w14:paraId="659C2256" w14:textId="77777777" w:rsidR="001675C6" w:rsidRPr="00212743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63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Staff should be vigilant for signs of foreseeable conditions related to the weather conditions and take appropriate action - e.g. hypothermia, dehydration.</w:t>
            </w:r>
          </w:p>
          <w:p w14:paraId="72863E81" w14:textId="21D930E3" w:rsidR="00212743" w:rsidRPr="001675C6" w:rsidRDefault="0089014B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63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In hot or sunny weather sunscreen should be advised</w:t>
            </w:r>
          </w:p>
        </w:tc>
        <w:tc>
          <w:tcPr>
            <w:tcW w:w="729" w:type="dxa"/>
          </w:tcPr>
          <w:p w14:paraId="1E5D1711" w14:textId="77777777" w:rsidR="001675C6" w:rsidRPr="005E1D3D" w:rsidRDefault="001675C6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318BCDF" w14:textId="2BBC29ED" w:rsidR="001675C6" w:rsidRPr="00F95C4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7E0AAF68" w14:textId="77777777" w:rsidTr="001675C6">
        <w:trPr>
          <w:trHeight w:val="20"/>
        </w:trPr>
        <w:tc>
          <w:tcPr>
            <w:tcW w:w="2167" w:type="dxa"/>
          </w:tcPr>
          <w:p w14:paraId="3F4CE69D" w14:textId="131CCD30" w:rsidR="001675C6" w:rsidRDefault="001675C6" w:rsidP="001675C6">
            <w:pPr>
              <w:pStyle w:val="FreeForm"/>
              <w:rPr>
                <w:rFonts w:asciiTheme="minorHAnsi" w:eastAsia="Arial" w:hAnsiTheme="minorHAnsi" w:cs="Arial"/>
                <w:lang w:val="en-US"/>
              </w:rPr>
            </w:pPr>
            <w:r w:rsidRPr="005E1D3D">
              <w:rPr>
                <w:rFonts w:asciiTheme="minorHAnsi" w:hAnsiTheme="minorHAnsi" w:cs="Arial"/>
              </w:rPr>
              <w:t>Injury from activities involving structures or build elements</w:t>
            </w:r>
          </w:p>
        </w:tc>
        <w:tc>
          <w:tcPr>
            <w:tcW w:w="838" w:type="dxa"/>
          </w:tcPr>
          <w:p w14:paraId="0437D986" w14:textId="1DE9E3AA" w:rsidR="001675C6" w:rsidRPr="00F95C46" w:rsidRDefault="001675C6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6DA09DE7" w14:textId="2ABF4DBE" w:rsidR="001675C6" w:rsidRDefault="001675C6" w:rsidP="001675C6">
            <w:pPr>
              <w:shd w:val="clear" w:color="auto" w:fill="FFFFFF" w:themeFill="background1"/>
              <w:spacing w:line="245" w:lineRule="exact"/>
              <w:ind w:right="36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0816499E" w14:textId="0CAA4795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360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All Group</w:t>
            </w:r>
            <w:r w:rsidR="00DB5618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75C6">
              <w:rPr>
                <w:rFonts w:asciiTheme="minorHAnsi" w:hAnsiTheme="minorHAnsi" w:cs="Arial"/>
                <w:sz w:val="20"/>
                <w:szCs w:val="20"/>
              </w:rPr>
              <w:t xml:space="preserve"> are shown how to use the equipment safely.</w:t>
            </w:r>
          </w:p>
          <w:p w14:paraId="5A12F2D6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360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Everybody is shown spotting technique.</w:t>
            </w:r>
          </w:p>
          <w:p w14:paraId="23FADDAD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360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Everybody must wear PPE as directed by the activity APS.</w:t>
            </w:r>
          </w:p>
          <w:p w14:paraId="6A16F8D5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sz w:val="20"/>
                <w:szCs w:val="20"/>
              </w:rPr>
              <w:t>No one may be on the course unless supervised by an appropriate adult.</w:t>
            </w:r>
          </w:p>
          <w:p w14:paraId="0E54EC0F" w14:textId="321ABC78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No running is al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lowed</w:t>
            </w: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 the area at any time.</w:t>
            </w:r>
          </w:p>
          <w:p w14:paraId="6AF0A568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Suitable footwear must be worn at all times.</w:t>
            </w:r>
          </w:p>
          <w:p w14:paraId="2D067C32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Platforms are cleared of slippery items such as mud and leaves.</w:t>
            </w:r>
          </w:p>
          <w:p w14:paraId="6CD755EA" w14:textId="77777777" w:rsidR="001675C6" w:rsidRPr="001675C6" w:rsidRDefault="001675C6" w:rsidP="001675C6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45" w:lineRule="exact"/>
              <w:ind w:left="387" w:right="158" w:hanging="2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75C6">
              <w:rPr>
                <w:rFonts w:asciiTheme="minorHAnsi" w:hAnsiTheme="minorHAnsi" w:cs="Arial"/>
                <w:color w:val="000000"/>
                <w:sz w:val="20"/>
                <w:szCs w:val="20"/>
              </w:rPr>
              <w:t>Group are made aware of hazards of walking on wires.</w:t>
            </w:r>
          </w:p>
          <w:p w14:paraId="45D697E9" w14:textId="1C07E45A" w:rsidR="001675C6" w:rsidRDefault="001675C6" w:rsidP="001675C6">
            <w:pPr>
              <w:pStyle w:val="FreeForm"/>
              <w:numPr>
                <w:ilvl w:val="0"/>
                <w:numId w:val="44"/>
              </w:numPr>
              <w:ind w:left="387" w:hanging="284"/>
              <w:rPr>
                <w:rFonts w:asciiTheme="minorHAnsi" w:eastAsia="Arial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Group</w:t>
            </w:r>
            <w:r w:rsidRPr="005E1D3D">
              <w:rPr>
                <w:rFonts w:asciiTheme="minorHAnsi" w:hAnsiTheme="minorHAnsi" w:cs="Arial"/>
              </w:rPr>
              <w:t xml:space="preserve"> are told never to wrap ropes around their arms or any other body parts.</w:t>
            </w:r>
          </w:p>
        </w:tc>
        <w:tc>
          <w:tcPr>
            <w:tcW w:w="729" w:type="dxa"/>
          </w:tcPr>
          <w:p w14:paraId="548E9C30" w14:textId="53B8324A" w:rsidR="001675C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675C6" w:rsidRPr="00F95C46" w14:paraId="3803BC12" w14:textId="77777777" w:rsidTr="001675C6">
        <w:trPr>
          <w:trHeight w:val="20"/>
        </w:trPr>
        <w:tc>
          <w:tcPr>
            <w:tcW w:w="2167" w:type="dxa"/>
          </w:tcPr>
          <w:p w14:paraId="537BB25D" w14:textId="0038FB17" w:rsidR="001675C6" w:rsidRDefault="001675C6" w:rsidP="001675C6">
            <w:pPr>
              <w:pStyle w:val="FreeForm"/>
              <w:rPr>
                <w:rFonts w:asciiTheme="minorHAnsi" w:eastAsia="Arial" w:hAnsiTheme="minorHAnsi" w:cs="Arial"/>
                <w:lang w:val="en-US"/>
              </w:rPr>
            </w:pPr>
            <w:r w:rsidRPr="005E1D3D">
              <w:rPr>
                <w:rFonts w:asciiTheme="minorHAnsi" w:hAnsiTheme="minorHAnsi" w:cs="Arial"/>
              </w:rPr>
              <w:t xml:space="preserve">Injury during self-led sessions </w:t>
            </w:r>
          </w:p>
        </w:tc>
        <w:tc>
          <w:tcPr>
            <w:tcW w:w="838" w:type="dxa"/>
          </w:tcPr>
          <w:p w14:paraId="4B768981" w14:textId="153301D4" w:rsidR="001675C6" w:rsidRPr="00F95C46" w:rsidRDefault="001675C6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 xml:space="preserve">All </w:t>
            </w:r>
          </w:p>
        </w:tc>
        <w:tc>
          <w:tcPr>
            <w:tcW w:w="748" w:type="dxa"/>
          </w:tcPr>
          <w:p w14:paraId="1D85ED09" w14:textId="60D9D929" w:rsidR="001675C6" w:rsidRDefault="001675C6" w:rsidP="001675C6">
            <w:pPr>
              <w:shd w:val="clear" w:color="auto" w:fill="FFFFFF" w:themeFill="background1"/>
              <w:spacing w:line="245" w:lineRule="exact"/>
              <w:ind w:right="36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079CB251" w14:textId="77777777" w:rsidR="001675C6" w:rsidRPr="00E259A9" w:rsidRDefault="001675C6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 w:rsidRPr="005E1D3D">
              <w:rPr>
                <w:rFonts w:asciiTheme="minorHAnsi" w:hAnsiTheme="minorHAnsi" w:cs="Arial"/>
                <w:sz w:val="20"/>
                <w:szCs w:val="20"/>
              </w:rPr>
              <w:t>Ensure teacher/group leader has been given a safety briefing on the activity and is provided with an activity briefing card.</w:t>
            </w:r>
          </w:p>
          <w:p w14:paraId="35E33D93" w14:textId="0FE5605D" w:rsidR="00E259A9" w:rsidRPr="00C613A3" w:rsidRDefault="00E259A9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Groups own risk assessments apply when carrying out self-led activities, centres cannot be held responsible for any groups decisions whilst undertaking self-led activities</w:t>
            </w:r>
          </w:p>
        </w:tc>
        <w:tc>
          <w:tcPr>
            <w:tcW w:w="729" w:type="dxa"/>
          </w:tcPr>
          <w:p w14:paraId="69BDF8EE" w14:textId="66FFD91C" w:rsidR="001675C6" w:rsidRDefault="001675C6" w:rsidP="001675C6">
            <w:pPr>
              <w:shd w:val="clear" w:color="auto" w:fill="FFFFFF" w:themeFill="background1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5D7711" w:rsidRPr="00F95C46" w14:paraId="73A898C6" w14:textId="77777777" w:rsidTr="001675C6">
        <w:trPr>
          <w:trHeight w:val="20"/>
        </w:trPr>
        <w:tc>
          <w:tcPr>
            <w:tcW w:w="2167" w:type="dxa"/>
          </w:tcPr>
          <w:p w14:paraId="17D2809B" w14:textId="13DAA9F0" w:rsidR="005D7711" w:rsidRPr="005E1D3D" w:rsidRDefault="00351442" w:rsidP="001675C6">
            <w:pPr>
              <w:pStyle w:val="FreeForm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Sickness</w:t>
            </w:r>
          </w:p>
        </w:tc>
        <w:tc>
          <w:tcPr>
            <w:tcW w:w="838" w:type="dxa"/>
          </w:tcPr>
          <w:p w14:paraId="019C8996" w14:textId="63EBDB60" w:rsidR="005D7711" w:rsidRPr="005E1D3D" w:rsidRDefault="00351442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All</w:t>
            </w:r>
          </w:p>
        </w:tc>
        <w:tc>
          <w:tcPr>
            <w:tcW w:w="748" w:type="dxa"/>
          </w:tcPr>
          <w:p w14:paraId="6D56F9B6" w14:textId="6396656F" w:rsidR="005D7711" w:rsidRDefault="009F28F2" w:rsidP="001675C6">
            <w:pPr>
              <w:shd w:val="clear" w:color="auto" w:fill="FFFFFF" w:themeFill="background1"/>
              <w:spacing w:line="245" w:lineRule="exact"/>
              <w:ind w:right="360"/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  <w:t>M</w:t>
            </w:r>
          </w:p>
        </w:tc>
        <w:tc>
          <w:tcPr>
            <w:tcW w:w="9733" w:type="dxa"/>
            <w:vAlign w:val="center"/>
          </w:tcPr>
          <w:p w14:paraId="350FB9BE" w14:textId="77777777" w:rsidR="005D7711" w:rsidRDefault="0010689D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Always wash or sanitise hands after visiting the loo</w:t>
            </w:r>
          </w:p>
          <w:p w14:paraId="501EB9AB" w14:textId="1741F424" w:rsidR="003A428B" w:rsidRDefault="00D84F26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Always</w:t>
            </w:r>
            <w:r w:rsidR="00595648">
              <w:rPr>
                <w:rFonts w:asciiTheme="minorHAnsi" w:hAnsiTheme="minorHAnsi" w:cs="Arial"/>
                <w:sz w:val="20"/>
                <w:szCs w:val="20"/>
              </w:rPr>
              <w:t xml:space="preserve"> s</w:t>
            </w:r>
            <w:r w:rsidR="003A428B">
              <w:rPr>
                <w:rFonts w:asciiTheme="minorHAnsi" w:hAnsiTheme="minorHAnsi" w:cs="Arial"/>
                <w:sz w:val="20"/>
                <w:szCs w:val="20"/>
              </w:rPr>
              <w:t xml:space="preserve">anitise or </w:t>
            </w:r>
            <w:r w:rsidR="003C4D99">
              <w:rPr>
                <w:rFonts w:asciiTheme="minorHAnsi" w:hAnsiTheme="minorHAnsi" w:cs="Arial"/>
                <w:sz w:val="20"/>
                <w:szCs w:val="20"/>
              </w:rPr>
              <w:t>thoroughly</w:t>
            </w:r>
            <w:r w:rsidR="003A428B">
              <w:rPr>
                <w:rFonts w:asciiTheme="minorHAnsi" w:hAnsiTheme="minorHAnsi" w:cs="Arial"/>
                <w:sz w:val="20"/>
                <w:szCs w:val="20"/>
              </w:rPr>
              <w:t xml:space="preserve"> wash hands before eating</w:t>
            </w:r>
            <w:r w:rsidR="00C17BD4">
              <w:rPr>
                <w:rFonts w:asciiTheme="minorHAnsi" w:hAnsiTheme="minorHAnsi" w:cs="Arial"/>
                <w:sz w:val="20"/>
                <w:szCs w:val="20"/>
              </w:rPr>
              <w:t>. Sheep were on these fields</w:t>
            </w:r>
            <w:r w:rsidR="00595648">
              <w:rPr>
                <w:rFonts w:asciiTheme="minorHAnsi" w:hAnsiTheme="minorHAnsi" w:cs="Arial"/>
                <w:sz w:val="20"/>
                <w:szCs w:val="20"/>
              </w:rPr>
              <w:t xml:space="preserve"> until a week before the camp</w:t>
            </w:r>
            <w:r w:rsidR="00B809EC">
              <w:rPr>
                <w:rFonts w:asciiTheme="minorHAnsi" w:hAnsiTheme="minorHAnsi" w:cs="Arial"/>
                <w:sz w:val="20"/>
                <w:szCs w:val="20"/>
              </w:rPr>
              <w:t>. Rabbits, hares and birds are always about</w:t>
            </w:r>
            <w:r w:rsidR="005E61F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3CB69A21" w14:textId="25537114" w:rsidR="003C4D99" w:rsidRPr="005E1D3D" w:rsidRDefault="003C4D99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Drinking water is tested</w:t>
            </w:r>
            <w:r w:rsidR="00D84F26">
              <w:rPr>
                <w:rFonts w:asciiTheme="minorHAnsi" w:hAnsiTheme="minorHAnsi" w:cs="Arial"/>
                <w:sz w:val="20"/>
                <w:szCs w:val="20"/>
              </w:rPr>
              <w:t xml:space="preserve"> Certificate attached</w:t>
            </w:r>
          </w:p>
        </w:tc>
        <w:tc>
          <w:tcPr>
            <w:tcW w:w="729" w:type="dxa"/>
          </w:tcPr>
          <w:p w14:paraId="4443AF4B" w14:textId="1BBE478A" w:rsidR="005D7711" w:rsidRDefault="009F28F2" w:rsidP="001675C6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</w:tr>
      <w:tr w:rsidR="001270AD" w:rsidRPr="00F95C46" w14:paraId="09B614CF" w14:textId="77777777" w:rsidTr="001675C6">
        <w:trPr>
          <w:trHeight w:val="20"/>
        </w:trPr>
        <w:tc>
          <w:tcPr>
            <w:tcW w:w="2167" w:type="dxa"/>
          </w:tcPr>
          <w:p w14:paraId="702C295A" w14:textId="77777777" w:rsidR="001270AD" w:rsidRDefault="001270AD" w:rsidP="001675C6">
            <w:pPr>
              <w:pStyle w:val="FreeForm"/>
              <w:rPr>
                <w:rFonts w:asciiTheme="minorHAnsi" w:hAnsiTheme="minorHAnsi" w:cs="Arial"/>
              </w:rPr>
            </w:pPr>
          </w:p>
          <w:p w14:paraId="7213F54A" w14:textId="77777777" w:rsidR="001270AD" w:rsidRDefault="001270AD" w:rsidP="001675C6">
            <w:pPr>
              <w:pStyle w:val="FreeForm"/>
              <w:rPr>
                <w:rFonts w:asciiTheme="minorHAnsi" w:hAnsiTheme="minorHAnsi" w:cs="Arial"/>
              </w:rPr>
            </w:pPr>
          </w:p>
        </w:tc>
        <w:tc>
          <w:tcPr>
            <w:tcW w:w="838" w:type="dxa"/>
          </w:tcPr>
          <w:p w14:paraId="02B61325" w14:textId="77777777" w:rsidR="001270AD" w:rsidRDefault="001270AD" w:rsidP="001675C6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E091E47" w14:textId="77777777" w:rsidR="001270AD" w:rsidRDefault="001270AD" w:rsidP="001675C6">
            <w:pPr>
              <w:shd w:val="clear" w:color="auto" w:fill="FFFFFF" w:themeFill="background1"/>
              <w:spacing w:line="245" w:lineRule="exact"/>
              <w:ind w:right="360"/>
              <w:rPr>
                <w:rFonts w:asciiTheme="minorHAnsi" w:hAnsiTheme="minorHAnsi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733" w:type="dxa"/>
            <w:vAlign w:val="center"/>
          </w:tcPr>
          <w:p w14:paraId="5EDB473C" w14:textId="77777777" w:rsidR="001270AD" w:rsidRDefault="001270AD" w:rsidP="001675C6">
            <w:pPr>
              <w:numPr>
                <w:ilvl w:val="0"/>
                <w:numId w:val="44"/>
              </w:numPr>
              <w:ind w:left="387" w:hanging="284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1D48B78B" w14:textId="77777777" w:rsidR="001270AD" w:rsidRDefault="001270AD" w:rsidP="001675C6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A9D5CEC" w14:textId="77777777" w:rsidR="00666ABE" w:rsidRDefault="00666ABE" w:rsidP="00F95C46">
      <w:pPr>
        <w:rPr>
          <w:rFonts w:asciiTheme="minorHAnsi" w:hAnsiTheme="minorHAnsi"/>
          <w:sz w:val="20"/>
          <w:szCs w:val="20"/>
        </w:rPr>
      </w:pPr>
    </w:p>
    <w:p w14:paraId="0EB14EE0" w14:textId="24628629" w:rsidR="004D7530" w:rsidRPr="00F95C46" w:rsidRDefault="004D7530" w:rsidP="00F95C46">
      <w:pPr>
        <w:rPr>
          <w:rFonts w:asciiTheme="minorHAnsi" w:hAnsi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8924194" wp14:editId="72C19906">
            <wp:extent cx="3341370" cy="5939790"/>
            <wp:effectExtent l="0" t="0" r="0" b="3810"/>
            <wp:docPr id="1717135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530" w:rsidRPr="00F95C46" w:rsidSect="00F95C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440" w:bottom="1418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BCAE" w14:textId="77777777" w:rsidR="00E74D35" w:rsidRDefault="00E74D35">
      <w:r>
        <w:separator/>
      </w:r>
    </w:p>
  </w:endnote>
  <w:endnote w:type="continuationSeparator" w:id="0">
    <w:p w14:paraId="621B2667" w14:textId="77777777" w:rsidR="00E74D35" w:rsidRDefault="00E7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erif HP9 Black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305B" w14:textId="77777777" w:rsidR="00C5440D" w:rsidRDefault="00C54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1768" w14:textId="729FA24E" w:rsidR="005D2EE1" w:rsidRPr="00F95C46" w:rsidRDefault="005D2EE1" w:rsidP="1CA20FED">
    <w:pPr>
      <w:pStyle w:val="Header"/>
      <w:jc w:val="right"/>
      <w:rPr>
        <w:sz w:val="6"/>
        <w:szCs w:val="6"/>
      </w:rPr>
    </w:pPr>
  </w:p>
  <w:tbl>
    <w:tblPr>
      <w:tblStyle w:val="TableGrid"/>
      <w:tblW w:w="14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2"/>
      <w:gridCol w:w="62"/>
    </w:tblGrid>
    <w:tr w:rsidR="00F95C46" w14:paraId="74DFA51A" w14:textId="77777777" w:rsidTr="00116CFC">
      <w:tc>
        <w:tcPr>
          <w:tcW w:w="1696" w:type="dxa"/>
          <w:tcMar>
            <w:left w:w="28" w:type="dxa"/>
            <w:right w:w="28" w:type="dxa"/>
          </w:tcMar>
        </w:tcPr>
        <w:tbl>
          <w:tblPr>
            <w:tblW w:w="1416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01"/>
            <w:gridCol w:w="5530"/>
            <w:gridCol w:w="5669"/>
            <w:gridCol w:w="1861"/>
          </w:tblGrid>
          <w:tr w:rsidR="00F95C46" w:rsidRPr="008F7B3E" w14:paraId="77D227B4" w14:textId="77777777" w:rsidTr="00F95C46">
            <w:trPr>
              <w:trHeight w:val="154"/>
            </w:trPr>
            <w:tc>
              <w:tcPr>
                <w:tcW w:w="1101" w:type="dxa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42C03B19" w14:textId="77777777" w:rsidR="00F95C46" w:rsidRPr="008F7B3E" w:rsidRDefault="00F95C46" w:rsidP="00F95C46">
                <w:pPr>
                  <w:jc w:val="right"/>
                  <w:rPr>
                    <w:b/>
                    <w:bCs/>
                    <w:sz w:val="16"/>
                    <w:szCs w:val="16"/>
                  </w:rPr>
                </w:pPr>
                <w:r w:rsidRPr="008F7B3E">
                  <w:rPr>
                    <w:b/>
                    <w:bCs/>
                    <w:sz w:val="16"/>
                    <w:szCs w:val="16"/>
                  </w:rPr>
                  <w:t>Level</w:t>
                </w:r>
              </w:p>
            </w:tc>
            <w:tc>
              <w:tcPr>
                <w:tcW w:w="5530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63A81568" w14:textId="71202A8C" w:rsidR="00F95C46" w:rsidRPr="008F7B3E" w:rsidRDefault="00F95C46" w:rsidP="00F95C46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(FS) Foreseeable </w:t>
                </w:r>
                <w:r w:rsidRPr="008F7B3E">
                  <w:rPr>
                    <w:b/>
                    <w:bCs/>
                    <w:sz w:val="16"/>
                    <w:szCs w:val="16"/>
                  </w:rPr>
                  <w:t>Severity Description</w:t>
                </w:r>
              </w:p>
            </w:tc>
            <w:tc>
              <w:tcPr>
                <w:tcW w:w="5669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424A2321" w14:textId="24D1AB1C" w:rsidR="00F95C46" w:rsidRPr="008F7B3E" w:rsidRDefault="00F95C46" w:rsidP="00F95C46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(RR) </w:t>
                </w:r>
                <w:r w:rsidRPr="008F7B3E">
                  <w:rPr>
                    <w:b/>
                    <w:bCs/>
                    <w:sz w:val="16"/>
                    <w:szCs w:val="16"/>
                  </w:rPr>
                  <w:t>Residual Risk Description</w:t>
                </w:r>
              </w:p>
            </w:tc>
            <w:tc>
              <w:tcPr>
                <w:tcW w:w="1861" w:type="dxa"/>
                <w:vMerge w:val="restar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132757E" w14:textId="77777777" w:rsidR="00F95C46" w:rsidRPr="008F7B3E" w:rsidRDefault="00F95C46" w:rsidP="00F95C46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8F7B3E">
                  <w:rPr>
                    <w:b/>
                    <w:caps/>
                    <w:noProof/>
                    <w:sz w:val="12"/>
                    <w:szCs w:val="12"/>
                    <w:lang w:eastAsia="en-GB"/>
                  </w:rPr>
                  <w:drawing>
                    <wp:inline distT="0" distB="0" distL="0" distR="0" wp14:anchorId="121216B4" wp14:editId="5AFDA386">
                      <wp:extent cx="960309" cy="956945"/>
                      <wp:effectExtent l="0" t="0" r="0" b="0"/>
                      <wp:docPr id="44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517" cy="9661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95C46" w:rsidRPr="008F7B3E" w14:paraId="5B10C3A8" w14:textId="77777777" w:rsidTr="00F95C46">
            <w:trPr>
              <w:trHeight w:val="309"/>
            </w:trPr>
            <w:tc>
              <w:tcPr>
                <w:tcW w:w="1101" w:type="dxa"/>
                <w:tcBorders>
                  <w:top w:val="single" w:sz="12" w:space="0" w:color="auto"/>
                </w:tcBorders>
                <w:vAlign w:val="center"/>
              </w:tcPr>
              <w:p w14:paraId="544A28CA" w14:textId="68C11899" w:rsidR="00F95C46" w:rsidRPr="008F7B3E" w:rsidRDefault="00F95C46" w:rsidP="00F95C46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 = Low</w:t>
                </w:r>
              </w:p>
            </w:tc>
            <w:tc>
              <w:tcPr>
                <w:tcW w:w="5530" w:type="dxa"/>
                <w:tcBorders>
                  <w:top w:val="single" w:sz="12" w:space="0" w:color="auto"/>
                </w:tcBorders>
                <w:vAlign w:val="center"/>
              </w:tcPr>
              <w:p w14:paraId="3C0BA5B9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Minor Injury requiring no treatment, or simple first aid.</w:t>
                </w:r>
              </w:p>
            </w:tc>
            <w:tc>
              <w:tcPr>
                <w:tcW w:w="5669" w:type="dxa"/>
                <w:tcBorders>
                  <w:top w:val="single" w:sz="12" w:space="0" w:color="auto"/>
                </w:tcBorders>
                <w:vAlign w:val="center"/>
              </w:tcPr>
              <w:p w14:paraId="25E189F8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Control measures have reduced the severity and/or likelihood of occurrence to minimal levels.</w:t>
                </w:r>
              </w:p>
            </w:tc>
            <w:tc>
              <w:tcPr>
                <w:tcW w:w="1861" w:type="dxa"/>
                <w:vMerge/>
                <w:tcBorders>
                  <w:bottom w:val="nil"/>
                  <w:right w:val="nil"/>
                </w:tcBorders>
              </w:tcPr>
              <w:p w14:paraId="5876A7D0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</w:p>
            </w:tc>
          </w:tr>
          <w:tr w:rsidR="00F95C46" w:rsidRPr="008F7B3E" w14:paraId="2908F330" w14:textId="77777777" w:rsidTr="00F95C46">
            <w:trPr>
              <w:trHeight w:val="631"/>
            </w:trPr>
            <w:tc>
              <w:tcPr>
                <w:tcW w:w="1101" w:type="dxa"/>
                <w:vAlign w:val="center"/>
              </w:tcPr>
              <w:p w14:paraId="2D2EEFDB" w14:textId="054116EB" w:rsidR="00F95C46" w:rsidRPr="008F7B3E" w:rsidRDefault="00F95C46" w:rsidP="00F95C46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 = Medium</w:t>
                </w:r>
              </w:p>
            </w:tc>
            <w:tc>
              <w:tcPr>
                <w:tcW w:w="5530" w:type="dxa"/>
                <w:vAlign w:val="center"/>
              </w:tcPr>
              <w:p w14:paraId="7CB466A4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Injury would require the participant to stop continuing the activity; medical treatment is beyond the skills of a basic first aider.</w:t>
                </w:r>
              </w:p>
            </w:tc>
            <w:tc>
              <w:tcPr>
                <w:tcW w:w="5669" w:type="dxa"/>
                <w:vAlign w:val="center"/>
              </w:tcPr>
              <w:p w14:paraId="2FD2A9B9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Control measures have reduced severity and/or likelihood to an adequate level but hazard still requires dynamic risk assessment &amp; conscious consideration.</w:t>
                </w:r>
              </w:p>
            </w:tc>
            <w:tc>
              <w:tcPr>
                <w:tcW w:w="1861" w:type="dxa"/>
                <w:vMerge/>
                <w:tcBorders>
                  <w:bottom w:val="nil"/>
                  <w:right w:val="nil"/>
                </w:tcBorders>
              </w:tcPr>
              <w:p w14:paraId="3FC5F9B2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</w:p>
            </w:tc>
          </w:tr>
          <w:tr w:rsidR="00F95C46" w:rsidRPr="008F7B3E" w14:paraId="41B684D1" w14:textId="77777777" w:rsidTr="00F95C46">
            <w:trPr>
              <w:trHeight w:val="309"/>
            </w:trPr>
            <w:tc>
              <w:tcPr>
                <w:tcW w:w="1101" w:type="dxa"/>
                <w:vAlign w:val="center"/>
              </w:tcPr>
              <w:p w14:paraId="576643E4" w14:textId="17C71A62" w:rsidR="00F95C46" w:rsidRPr="008F7B3E" w:rsidRDefault="00F95C46" w:rsidP="00F95C46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 = High</w:t>
                </w:r>
              </w:p>
            </w:tc>
            <w:tc>
              <w:tcPr>
                <w:tcW w:w="5530" w:type="dxa"/>
                <w:vAlign w:val="center"/>
              </w:tcPr>
              <w:p w14:paraId="0947584D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Injury would require expert medical attention and/or result in fatality.</w:t>
                </w:r>
              </w:p>
            </w:tc>
            <w:tc>
              <w:tcPr>
                <w:tcW w:w="5669" w:type="dxa"/>
                <w:vAlign w:val="center"/>
              </w:tcPr>
              <w:p w14:paraId="1113269E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  <w:r w:rsidRPr="008F7B3E">
                  <w:rPr>
                    <w:sz w:val="16"/>
                    <w:szCs w:val="16"/>
                  </w:rPr>
                  <w:t>Control measures are not sufficient to reduce the severity or likelihood to an acceptable level.</w:t>
                </w:r>
              </w:p>
            </w:tc>
            <w:tc>
              <w:tcPr>
                <w:tcW w:w="1861" w:type="dxa"/>
                <w:vMerge/>
                <w:tcBorders>
                  <w:bottom w:val="nil"/>
                  <w:right w:val="nil"/>
                </w:tcBorders>
              </w:tcPr>
              <w:p w14:paraId="26BD280F" w14:textId="77777777" w:rsidR="00F95C46" w:rsidRPr="008F7B3E" w:rsidRDefault="00F95C46" w:rsidP="00F95C46">
                <w:pPr>
                  <w:rPr>
                    <w:sz w:val="16"/>
                    <w:szCs w:val="16"/>
                  </w:rPr>
                </w:pPr>
              </w:p>
            </w:tc>
          </w:tr>
        </w:tbl>
        <w:p w14:paraId="0598A514" w14:textId="6FCCA5AB" w:rsidR="00F95C46" w:rsidRDefault="00F95C46" w:rsidP="00F95C46">
          <w:pPr>
            <w:pStyle w:val="Footer"/>
            <w:rPr>
              <w:sz w:val="16"/>
              <w:szCs w:val="16"/>
            </w:rPr>
          </w:pPr>
        </w:p>
      </w:tc>
      <w:tc>
        <w:tcPr>
          <w:tcW w:w="12474" w:type="dxa"/>
          <w:tcMar>
            <w:left w:w="28" w:type="dxa"/>
            <w:right w:w="28" w:type="dxa"/>
          </w:tcMar>
        </w:tcPr>
        <w:p w14:paraId="4C019C8D" w14:textId="77777777" w:rsidR="00F95C46" w:rsidRDefault="00F95C46" w:rsidP="00F95C46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1D711769" w14:textId="7E44B26F" w:rsidR="005D2EE1" w:rsidRPr="009E3207" w:rsidRDefault="009E3207" w:rsidP="009E3207">
    <w:pPr>
      <w:pStyle w:val="Footer"/>
      <w:jc w:val="right"/>
      <w:rPr>
        <w:sz w:val="2"/>
        <w:szCs w:val="2"/>
      </w:rPr>
    </w:pPr>
    <w:r>
      <w:rPr>
        <w:sz w:val="2"/>
        <w:szCs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1E02" w14:textId="77777777" w:rsidR="00C5440D" w:rsidRDefault="00C54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4727" w14:textId="77777777" w:rsidR="00E74D35" w:rsidRDefault="00E74D35">
      <w:r>
        <w:separator/>
      </w:r>
    </w:p>
  </w:footnote>
  <w:footnote w:type="continuationSeparator" w:id="0">
    <w:p w14:paraId="70185BD4" w14:textId="77777777" w:rsidR="00E74D35" w:rsidRDefault="00E7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8E51" w14:textId="77777777" w:rsidR="00C5440D" w:rsidRDefault="00C54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75" w:type="dxa"/>
      <w:tblLook w:val="00A0" w:firstRow="1" w:lastRow="0" w:firstColumn="1" w:lastColumn="0" w:noHBand="0" w:noVBand="0"/>
    </w:tblPr>
    <w:tblGrid>
      <w:gridCol w:w="6663"/>
      <w:gridCol w:w="2787"/>
      <w:gridCol w:w="4725"/>
    </w:tblGrid>
    <w:tr w:rsidR="009E3207" w:rsidRPr="007677AD" w14:paraId="0CC9819A" w14:textId="77777777" w:rsidTr="001675C6">
      <w:trPr>
        <w:trHeight w:val="250"/>
      </w:trPr>
      <w:tc>
        <w:tcPr>
          <w:tcW w:w="6663" w:type="dxa"/>
        </w:tcPr>
        <w:p w14:paraId="5CE0C02C" w14:textId="4E134FA7" w:rsidR="009E3207" w:rsidRPr="009E3207" w:rsidRDefault="009E3207" w:rsidP="001675C6">
          <w:pPr>
            <w:rPr>
              <w:rFonts w:ascii="TheSerif HP9 Black" w:hAnsi="TheSerif HP9 Black"/>
              <w:sz w:val="20"/>
              <w:szCs w:val="20"/>
            </w:rPr>
          </w:pPr>
          <w:r w:rsidRPr="009E3207">
            <w:rPr>
              <w:rFonts w:ascii="TheSerif HP9 Black" w:hAnsi="TheSerif HP9 Black"/>
              <w:b/>
              <w:color w:val="C00000"/>
            </w:rPr>
            <w:t xml:space="preserve">GENERIC </w:t>
          </w:r>
          <w:r w:rsidR="001675C6">
            <w:rPr>
              <w:rFonts w:ascii="TheSerif HP9 Black" w:hAnsi="TheSerif HP9 Black"/>
              <w:b/>
              <w:color w:val="C00000"/>
            </w:rPr>
            <w:t>ON GROUND</w:t>
          </w:r>
          <w:r w:rsidR="00C613A3">
            <w:rPr>
              <w:rFonts w:ascii="TheSerif HP9 Black" w:hAnsi="TheSerif HP9 Black"/>
              <w:b/>
              <w:color w:val="C00000"/>
            </w:rPr>
            <w:t xml:space="preserve"> ACTIVITIES</w:t>
          </w:r>
          <w:r w:rsidRPr="009E3207">
            <w:rPr>
              <w:rFonts w:ascii="TheSerif HP9 Black" w:hAnsi="TheSerif HP9 Black"/>
              <w:b/>
              <w:color w:val="C00000"/>
            </w:rPr>
            <w:t xml:space="preserve"> RISK ASSESSMENT</w:t>
          </w:r>
        </w:p>
      </w:tc>
      <w:tc>
        <w:tcPr>
          <w:tcW w:w="2787" w:type="dxa"/>
        </w:tcPr>
        <w:p w14:paraId="35394707" w14:textId="77777777" w:rsidR="009E3207" w:rsidRPr="007677AD" w:rsidRDefault="009E3207" w:rsidP="009E3207">
          <w:pPr>
            <w:rPr>
              <w:sz w:val="20"/>
              <w:szCs w:val="20"/>
            </w:rPr>
          </w:pPr>
        </w:p>
      </w:tc>
      <w:tc>
        <w:tcPr>
          <w:tcW w:w="4725" w:type="dxa"/>
          <w:vAlign w:val="center"/>
        </w:tcPr>
        <w:p w14:paraId="7166B8B9" w14:textId="71227E06" w:rsidR="009E3207" w:rsidRPr="00F95C46" w:rsidRDefault="00F95C46" w:rsidP="00F95C46">
          <w:pPr>
            <w:spacing w:before="100" w:beforeAutospacing="1" w:after="100" w:afterAutospacing="1"/>
            <w:rPr>
              <w:sz w:val="20"/>
              <w:szCs w:val="20"/>
            </w:rPr>
          </w:pPr>
          <w:r w:rsidRPr="00F95C46">
            <w:rPr>
              <w:sz w:val="20"/>
              <w:szCs w:val="20"/>
              <w:lang w:val="en-US"/>
            </w:rPr>
            <w:t xml:space="preserve">Page </w:t>
          </w:r>
          <w:r w:rsidRPr="00F95C46">
            <w:rPr>
              <w:noProof/>
              <w:sz w:val="20"/>
              <w:szCs w:val="20"/>
              <w:lang w:val="en-US"/>
            </w:rPr>
            <w:fldChar w:fldCharType="begin"/>
          </w:r>
          <w:r w:rsidRPr="00F95C46">
            <w:rPr>
              <w:sz w:val="20"/>
              <w:szCs w:val="20"/>
              <w:lang w:val="en-US"/>
            </w:rPr>
            <w:instrText xml:space="preserve"> PAGE </w:instrText>
          </w:r>
          <w:r w:rsidRPr="00F95C46">
            <w:rPr>
              <w:sz w:val="20"/>
              <w:szCs w:val="20"/>
              <w:lang w:val="en-US"/>
            </w:rPr>
            <w:fldChar w:fldCharType="separate"/>
          </w:r>
          <w:r w:rsidR="00FF4415">
            <w:rPr>
              <w:noProof/>
              <w:sz w:val="20"/>
              <w:szCs w:val="20"/>
              <w:lang w:val="en-US"/>
            </w:rPr>
            <w:t>2</w:t>
          </w:r>
          <w:r w:rsidRPr="00F95C46">
            <w:rPr>
              <w:noProof/>
              <w:sz w:val="20"/>
              <w:szCs w:val="20"/>
              <w:lang w:val="en-US"/>
            </w:rPr>
            <w:fldChar w:fldCharType="end"/>
          </w:r>
          <w:r w:rsidRPr="00F95C46">
            <w:rPr>
              <w:sz w:val="20"/>
              <w:szCs w:val="20"/>
              <w:lang w:val="en-US"/>
            </w:rPr>
            <w:t xml:space="preserve"> of </w:t>
          </w:r>
          <w:r w:rsidRPr="00F95C46">
            <w:rPr>
              <w:noProof/>
              <w:sz w:val="20"/>
              <w:szCs w:val="20"/>
              <w:lang w:val="en-US"/>
            </w:rPr>
            <w:fldChar w:fldCharType="begin"/>
          </w:r>
          <w:r w:rsidRPr="00F95C46">
            <w:rPr>
              <w:sz w:val="20"/>
              <w:szCs w:val="20"/>
              <w:lang w:val="en-US"/>
            </w:rPr>
            <w:instrText xml:space="preserve"> NUMPAGES </w:instrText>
          </w:r>
          <w:r w:rsidRPr="00F95C46">
            <w:rPr>
              <w:sz w:val="20"/>
              <w:szCs w:val="20"/>
              <w:lang w:val="en-US"/>
            </w:rPr>
            <w:fldChar w:fldCharType="separate"/>
          </w:r>
          <w:r w:rsidR="00FF4415">
            <w:rPr>
              <w:noProof/>
              <w:sz w:val="20"/>
              <w:szCs w:val="20"/>
              <w:lang w:val="en-US"/>
            </w:rPr>
            <w:t>2</w:t>
          </w:r>
          <w:r w:rsidRPr="00F95C46">
            <w:rPr>
              <w:noProof/>
              <w:sz w:val="20"/>
              <w:szCs w:val="20"/>
              <w:lang w:val="en-US"/>
            </w:rPr>
            <w:fldChar w:fldCharType="end"/>
          </w:r>
        </w:p>
      </w:tc>
    </w:tr>
    <w:tr w:rsidR="009E3207" w:rsidRPr="007677AD" w14:paraId="01DF0C5F" w14:textId="77777777" w:rsidTr="001675C6">
      <w:trPr>
        <w:trHeight w:val="250"/>
      </w:trPr>
      <w:tc>
        <w:tcPr>
          <w:tcW w:w="6663" w:type="dxa"/>
        </w:tcPr>
        <w:p w14:paraId="5B1BB4D4" w14:textId="71A023F4" w:rsidR="009E3207" w:rsidRPr="007677AD" w:rsidRDefault="009E3207" w:rsidP="00FF4415">
          <w:pPr>
            <w:rPr>
              <w:sz w:val="20"/>
              <w:szCs w:val="20"/>
            </w:rPr>
          </w:pPr>
          <w:r w:rsidRPr="007677AD">
            <w:rPr>
              <w:sz w:val="20"/>
              <w:szCs w:val="20"/>
            </w:rPr>
            <w:t>Date:</w:t>
          </w:r>
          <w:r>
            <w:rPr>
              <w:sz w:val="20"/>
              <w:szCs w:val="20"/>
            </w:rPr>
            <w:t xml:space="preserve"> </w:t>
          </w:r>
          <w:r w:rsidR="000A1D84">
            <w:rPr>
              <w:sz w:val="20"/>
              <w:szCs w:val="20"/>
            </w:rPr>
            <w:t>22/09/2024</w:t>
          </w:r>
        </w:p>
      </w:tc>
      <w:tc>
        <w:tcPr>
          <w:tcW w:w="2787" w:type="dxa"/>
        </w:tcPr>
        <w:p w14:paraId="50F519C8" w14:textId="77777777" w:rsidR="009E3207" w:rsidRPr="007677AD" w:rsidRDefault="009E3207" w:rsidP="009E3207">
          <w:pPr>
            <w:rPr>
              <w:sz w:val="20"/>
              <w:szCs w:val="20"/>
            </w:rPr>
          </w:pPr>
        </w:p>
      </w:tc>
      <w:tc>
        <w:tcPr>
          <w:tcW w:w="4725" w:type="dxa"/>
          <w:vAlign w:val="center"/>
        </w:tcPr>
        <w:p w14:paraId="65EAF5A8" w14:textId="05251186" w:rsidR="009E3207" w:rsidRPr="00F95C46" w:rsidRDefault="009E3207" w:rsidP="00F95C46">
          <w:pPr>
            <w:spacing w:before="100" w:beforeAutospacing="1" w:after="100" w:afterAutospacing="1"/>
            <w:rPr>
              <w:sz w:val="20"/>
              <w:szCs w:val="20"/>
            </w:rPr>
          </w:pPr>
          <w:r w:rsidRPr="00F95C46">
            <w:rPr>
              <w:sz w:val="20"/>
              <w:szCs w:val="20"/>
            </w:rPr>
            <w:t xml:space="preserve">Completed by: </w:t>
          </w:r>
          <w:r w:rsidR="009D0237">
            <w:rPr>
              <w:sz w:val="20"/>
              <w:szCs w:val="20"/>
            </w:rPr>
            <w:t>Stephen Hogg</w:t>
          </w:r>
        </w:p>
      </w:tc>
    </w:tr>
    <w:tr w:rsidR="009E3207" w:rsidRPr="007677AD" w14:paraId="48196731" w14:textId="77777777" w:rsidTr="001675C6">
      <w:tc>
        <w:tcPr>
          <w:tcW w:w="6663" w:type="dxa"/>
        </w:tcPr>
        <w:p w14:paraId="64EA3FEC" w14:textId="189A8830" w:rsidR="009E3207" w:rsidRPr="00757AB4" w:rsidRDefault="009E3207" w:rsidP="006177A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Location for Activity: </w:t>
          </w:r>
          <w:r w:rsidR="00C5440D">
            <w:rPr>
              <w:sz w:val="20"/>
              <w:szCs w:val="20"/>
            </w:rPr>
            <w:t>Longdyke</w:t>
          </w:r>
          <w:r w:rsidR="009D0237">
            <w:rPr>
              <w:sz w:val="20"/>
              <w:szCs w:val="20"/>
            </w:rPr>
            <w:t>, Causey Park</w:t>
          </w:r>
        </w:p>
      </w:tc>
      <w:tc>
        <w:tcPr>
          <w:tcW w:w="2787" w:type="dxa"/>
        </w:tcPr>
        <w:p w14:paraId="09A32F69" w14:textId="77777777" w:rsidR="009E3207" w:rsidRPr="007677AD" w:rsidRDefault="009E3207" w:rsidP="009E3207">
          <w:pPr>
            <w:rPr>
              <w:b/>
              <w:sz w:val="20"/>
              <w:szCs w:val="20"/>
            </w:rPr>
          </w:pPr>
        </w:p>
      </w:tc>
      <w:tc>
        <w:tcPr>
          <w:tcW w:w="4725" w:type="dxa"/>
          <w:vAlign w:val="center"/>
        </w:tcPr>
        <w:p w14:paraId="545E7E20" w14:textId="2162701F" w:rsidR="009E3207" w:rsidRPr="00F95C46" w:rsidRDefault="009E3207" w:rsidP="00F95C46">
          <w:pPr>
            <w:spacing w:before="100" w:beforeAutospacing="1" w:after="100" w:afterAutospacing="1"/>
            <w:rPr>
              <w:b/>
              <w:sz w:val="20"/>
              <w:szCs w:val="20"/>
            </w:rPr>
          </w:pPr>
          <w:r w:rsidRPr="00F95C46">
            <w:rPr>
              <w:sz w:val="20"/>
              <w:szCs w:val="20"/>
            </w:rPr>
            <w:t>Review Date: + 1 year</w:t>
          </w:r>
        </w:p>
      </w:tc>
    </w:tr>
  </w:tbl>
  <w:p w14:paraId="1D711767" w14:textId="252102C9" w:rsidR="005D2EE1" w:rsidRPr="00BB40DD" w:rsidRDefault="005D2EE1" w:rsidP="00BB40DD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50FA" w14:textId="77777777" w:rsidR="00C5440D" w:rsidRDefault="00C54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7C8"/>
    <w:multiLevelType w:val="hybridMultilevel"/>
    <w:tmpl w:val="EC1EDBB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2EDB"/>
    <w:multiLevelType w:val="hybridMultilevel"/>
    <w:tmpl w:val="666CA0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78C3"/>
    <w:multiLevelType w:val="hybridMultilevel"/>
    <w:tmpl w:val="2CBEE7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4C5B"/>
    <w:multiLevelType w:val="hybridMultilevel"/>
    <w:tmpl w:val="1FEAC14C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81ADB"/>
    <w:multiLevelType w:val="hybridMultilevel"/>
    <w:tmpl w:val="55647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18CC"/>
    <w:multiLevelType w:val="hybridMultilevel"/>
    <w:tmpl w:val="244E39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A106B"/>
    <w:multiLevelType w:val="hybridMultilevel"/>
    <w:tmpl w:val="3A205E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5E87"/>
    <w:multiLevelType w:val="hybridMultilevel"/>
    <w:tmpl w:val="0F00F1A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87E32"/>
    <w:multiLevelType w:val="hybridMultilevel"/>
    <w:tmpl w:val="3C4A3E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16A1"/>
    <w:multiLevelType w:val="hybridMultilevel"/>
    <w:tmpl w:val="99AE21B0"/>
    <w:lvl w:ilvl="0" w:tplc="C6265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22C0"/>
    <w:multiLevelType w:val="hybridMultilevel"/>
    <w:tmpl w:val="CF1CFE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FF6"/>
    <w:multiLevelType w:val="hybridMultilevel"/>
    <w:tmpl w:val="9536BF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C28F7"/>
    <w:multiLevelType w:val="hybridMultilevel"/>
    <w:tmpl w:val="7D06CE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72BE3"/>
    <w:multiLevelType w:val="hybridMultilevel"/>
    <w:tmpl w:val="7FEE6662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2EEB23AC"/>
    <w:multiLevelType w:val="hybridMultilevel"/>
    <w:tmpl w:val="8778897A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F772EE2"/>
    <w:multiLevelType w:val="hybridMultilevel"/>
    <w:tmpl w:val="8A3CB1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4F89"/>
    <w:multiLevelType w:val="hybridMultilevel"/>
    <w:tmpl w:val="E7D2F38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2605830"/>
    <w:multiLevelType w:val="hybridMultilevel"/>
    <w:tmpl w:val="063EFB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282F"/>
    <w:multiLevelType w:val="hybridMultilevel"/>
    <w:tmpl w:val="50402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C17C6"/>
    <w:multiLevelType w:val="hybridMultilevel"/>
    <w:tmpl w:val="7B84FE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6D12"/>
    <w:multiLevelType w:val="hybridMultilevel"/>
    <w:tmpl w:val="2EE21C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54ED1"/>
    <w:multiLevelType w:val="hybridMultilevel"/>
    <w:tmpl w:val="C7FC8E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105AD"/>
    <w:multiLevelType w:val="hybridMultilevel"/>
    <w:tmpl w:val="D22CA09C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487F72EA"/>
    <w:multiLevelType w:val="hybridMultilevel"/>
    <w:tmpl w:val="9FECADE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4C117AAC"/>
    <w:multiLevelType w:val="hybridMultilevel"/>
    <w:tmpl w:val="CACCA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632BD"/>
    <w:multiLevelType w:val="hybridMultilevel"/>
    <w:tmpl w:val="58B484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102BC"/>
    <w:multiLevelType w:val="hybridMultilevel"/>
    <w:tmpl w:val="3A80CCB2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7732608"/>
    <w:multiLevelType w:val="hybridMultilevel"/>
    <w:tmpl w:val="67EAD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C6A09"/>
    <w:multiLevelType w:val="hybridMultilevel"/>
    <w:tmpl w:val="2D465F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72AA"/>
    <w:multiLevelType w:val="hybridMultilevel"/>
    <w:tmpl w:val="F7B80A38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5BBE460F"/>
    <w:multiLevelType w:val="hybridMultilevel"/>
    <w:tmpl w:val="C8364F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D76D4"/>
    <w:multiLevelType w:val="hybridMultilevel"/>
    <w:tmpl w:val="EA00A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F7303"/>
    <w:multiLevelType w:val="hybridMultilevel"/>
    <w:tmpl w:val="F72298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6776"/>
    <w:multiLevelType w:val="hybridMultilevel"/>
    <w:tmpl w:val="B5808614"/>
    <w:lvl w:ilvl="0" w:tplc="08090005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 w15:restartNumberingAfterBreak="0">
    <w:nsid w:val="646C5904"/>
    <w:multiLevelType w:val="hybridMultilevel"/>
    <w:tmpl w:val="631A51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796D"/>
    <w:multiLevelType w:val="hybridMultilevel"/>
    <w:tmpl w:val="55AE69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34948"/>
    <w:multiLevelType w:val="hybridMultilevel"/>
    <w:tmpl w:val="A2AE8F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2C2D2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C11E3"/>
    <w:multiLevelType w:val="hybridMultilevel"/>
    <w:tmpl w:val="CCA8D262"/>
    <w:lvl w:ilvl="0" w:tplc="D02CB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658B6"/>
    <w:multiLevelType w:val="hybridMultilevel"/>
    <w:tmpl w:val="2664130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57BE5"/>
    <w:multiLevelType w:val="hybridMultilevel"/>
    <w:tmpl w:val="CC3CD48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76CB13F3"/>
    <w:multiLevelType w:val="hybridMultilevel"/>
    <w:tmpl w:val="F4F27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0AB5"/>
    <w:multiLevelType w:val="hybridMultilevel"/>
    <w:tmpl w:val="E8E2E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13676"/>
    <w:multiLevelType w:val="hybridMultilevel"/>
    <w:tmpl w:val="5300A83A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3" w15:restartNumberingAfterBreak="0">
    <w:nsid w:val="7D9B6B55"/>
    <w:multiLevelType w:val="hybridMultilevel"/>
    <w:tmpl w:val="F856A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69841">
    <w:abstractNumId w:val="31"/>
  </w:num>
  <w:num w:numId="2" w16cid:durableId="1202547727">
    <w:abstractNumId w:val="24"/>
  </w:num>
  <w:num w:numId="3" w16cid:durableId="1095976165">
    <w:abstractNumId w:val="29"/>
  </w:num>
  <w:num w:numId="4" w16cid:durableId="328867557">
    <w:abstractNumId w:val="22"/>
  </w:num>
  <w:num w:numId="5" w16cid:durableId="1600799414">
    <w:abstractNumId w:val="4"/>
  </w:num>
  <w:num w:numId="6" w16cid:durableId="1215316389">
    <w:abstractNumId w:val="14"/>
  </w:num>
  <w:num w:numId="7" w16cid:durableId="1650674774">
    <w:abstractNumId w:val="13"/>
  </w:num>
  <w:num w:numId="8" w16cid:durableId="216278915">
    <w:abstractNumId w:val="42"/>
  </w:num>
  <w:num w:numId="9" w16cid:durableId="964585678">
    <w:abstractNumId w:val="26"/>
  </w:num>
  <w:num w:numId="10" w16cid:durableId="492455515">
    <w:abstractNumId w:val="12"/>
  </w:num>
  <w:num w:numId="11" w16cid:durableId="1680232988">
    <w:abstractNumId w:val="25"/>
  </w:num>
  <w:num w:numId="12" w16cid:durableId="534663778">
    <w:abstractNumId w:val="18"/>
  </w:num>
  <w:num w:numId="13" w16cid:durableId="446051612">
    <w:abstractNumId w:val="40"/>
  </w:num>
  <w:num w:numId="14" w16cid:durableId="1014065329">
    <w:abstractNumId w:val="15"/>
  </w:num>
  <w:num w:numId="15" w16cid:durableId="799761329">
    <w:abstractNumId w:val="2"/>
  </w:num>
  <w:num w:numId="16" w16cid:durableId="1657799076">
    <w:abstractNumId w:val="35"/>
  </w:num>
  <w:num w:numId="17" w16cid:durableId="1099377704">
    <w:abstractNumId w:val="33"/>
  </w:num>
  <w:num w:numId="18" w16cid:durableId="625162036">
    <w:abstractNumId w:val="16"/>
  </w:num>
  <w:num w:numId="19" w16cid:durableId="1167861606">
    <w:abstractNumId w:val="23"/>
  </w:num>
  <w:num w:numId="20" w16cid:durableId="1893154515">
    <w:abstractNumId w:val="39"/>
  </w:num>
  <w:num w:numId="21" w16cid:durableId="66925002">
    <w:abstractNumId w:val="21"/>
  </w:num>
  <w:num w:numId="22" w16cid:durableId="56901264">
    <w:abstractNumId w:val="43"/>
  </w:num>
  <w:num w:numId="23" w16cid:durableId="803961380">
    <w:abstractNumId w:val="17"/>
  </w:num>
  <w:num w:numId="24" w16cid:durableId="11904856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906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655460">
    <w:abstractNumId w:val="1"/>
  </w:num>
  <w:num w:numId="27" w16cid:durableId="1528634909">
    <w:abstractNumId w:val="41"/>
  </w:num>
  <w:num w:numId="28" w16cid:durableId="2112316644">
    <w:abstractNumId w:val="37"/>
  </w:num>
  <w:num w:numId="29" w16cid:durableId="1574461557">
    <w:abstractNumId w:val="27"/>
  </w:num>
  <w:num w:numId="30" w16cid:durableId="1384326745">
    <w:abstractNumId w:val="11"/>
  </w:num>
  <w:num w:numId="31" w16cid:durableId="894698782">
    <w:abstractNumId w:val="6"/>
  </w:num>
  <w:num w:numId="32" w16cid:durableId="740056537">
    <w:abstractNumId w:val="5"/>
  </w:num>
  <w:num w:numId="33" w16cid:durableId="747314650">
    <w:abstractNumId w:val="8"/>
  </w:num>
  <w:num w:numId="34" w16cid:durableId="440345336">
    <w:abstractNumId w:val="36"/>
  </w:num>
  <w:num w:numId="35" w16cid:durableId="1899895769">
    <w:abstractNumId w:val="28"/>
  </w:num>
  <w:num w:numId="36" w16cid:durableId="48383039">
    <w:abstractNumId w:val="38"/>
  </w:num>
  <w:num w:numId="37" w16cid:durableId="1402562298">
    <w:abstractNumId w:val="19"/>
  </w:num>
  <w:num w:numId="38" w16cid:durableId="222133411">
    <w:abstractNumId w:val="34"/>
  </w:num>
  <w:num w:numId="39" w16cid:durableId="493834822">
    <w:abstractNumId w:val="9"/>
  </w:num>
  <w:num w:numId="40" w16cid:durableId="1787232347">
    <w:abstractNumId w:val="32"/>
  </w:num>
  <w:num w:numId="41" w16cid:durableId="17977030">
    <w:abstractNumId w:val="0"/>
  </w:num>
  <w:num w:numId="42" w16cid:durableId="144711937">
    <w:abstractNumId w:val="30"/>
  </w:num>
  <w:num w:numId="43" w16cid:durableId="113404562">
    <w:abstractNumId w:val="20"/>
  </w:num>
  <w:num w:numId="44" w16cid:durableId="66204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AD"/>
    <w:rsid w:val="00026EE9"/>
    <w:rsid w:val="00034573"/>
    <w:rsid w:val="00070CB6"/>
    <w:rsid w:val="000746B5"/>
    <w:rsid w:val="0007776D"/>
    <w:rsid w:val="000A1D84"/>
    <w:rsid w:val="000A49DD"/>
    <w:rsid w:val="000B4766"/>
    <w:rsid w:val="000C32BA"/>
    <w:rsid w:val="000D52B2"/>
    <w:rsid w:val="00101AA1"/>
    <w:rsid w:val="0010689D"/>
    <w:rsid w:val="0011246B"/>
    <w:rsid w:val="001135F8"/>
    <w:rsid w:val="001258FD"/>
    <w:rsid w:val="001270AD"/>
    <w:rsid w:val="001602E8"/>
    <w:rsid w:val="001675C6"/>
    <w:rsid w:val="001E4BF3"/>
    <w:rsid w:val="001E6A01"/>
    <w:rsid w:val="001F0BEF"/>
    <w:rsid w:val="001F4553"/>
    <w:rsid w:val="002076B6"/>
    <w:rsid w:val="00212743"/>
    <w:rsid w:val="00226337"/>
    <w:rsid w:val="002350EE"/>
    <w:rsid w:val="00247B92"/>
    <w:rsid w:val="0026364C"/>
    <w:rsid w:val="00265CB9"/>
    <w:rsid w:val="002A2417"/>
    <w:rsid w:val="003123F8"/>
    <w:rsid w:val="0032361C"/>
    <w:rsid w:val="00343A36"/>
    <w:rsid w:val="00346FB7"/>
    <w:rsid w:val="00351442"/>
    <w:rsid w:val="00383226"/>
    <w:rsid w:val="003856E1"/>
    <w:rsid w:val="003A428B"/>
    <w:rsid w:val="003B0128"/>
    <w:rsid w:val="003B3B8F"/>
    <w:rsid w:val="003C4D99"/>
    <w:rsid w:val="003F224B"/>
    <w:rsid w:val="00404D81"/>
    <w:rsid w:val="004113A9"/>
    <w:rsid w:val="004275E1"/>
    <w:rsid w:val="004515F6"/>
    <w:rsid w:val="00455CE8"/>
    <w:rsid w:val="00463D48"/>
    <w:rsid w:val="00463DA7"/>
    <w:rsid w:val="00481C8E"/>
    <w:rsid w:val="004B7E80"/>
    <w:rsid w:val="004C700F"/>
    <w:rsid w:val="004D1B80"/>
    <w:rsid w:val="004D7530"/>
    <w:rsid w:val="00537886"/>
    <w:rsid w:val="00551051"/>
    <w:rsid w:val="00551D55"/>
    <w:rsid w:val="005855DF"/>
    <w:rsid w:val="00595648"/>
    <w:rsid w:val="005A421D"/>
    <w:rsid w:val="005D2EE1"/>
    <w:rsid w:val="005D7711"/>
    <w:rsid w:val="005E61FB"/>
    <w:rsid w:val="005F05B4"/>
    <w:rsid w:val="00616F93"/>
    <w:rsid w:val="006177AC"/>
    <w:rsid w:val="00626D20"/>
    <w:rsid w:val="00626E4A"/>
    <w:rsid w:val="0064447D"/>
    <w:rsid w:val="00644A4A"/>
    <w:rsid w:val="00666ABE"/>
    <w:rsid w:val="0067373B"/>
    <w:rsid w:val="00677722"/>
    <w:rsid w:val="00680D55"/>
    <w:rsid w:val="006F58EC"/>
    <w:rsid w:val="00741768"/>
    <w:rsid w:val="00757AB4"/>
    <w:rsid w:val="007677AD"/>
    <w:rsid w:val="00776967"/>
    <w:rsid w:val="00781D1A"/>
    <w:rsid w:val="007E39F2"/>
    <w:rsid w:val="008068E7"/>
    <w:rsid w:val="00825680"/>
    <w:rsid w:val="008472A5"/>
    <w:rsid w:val="00854E1D"/>
    <w:rsid w:val="00855FEE"/>
    <w:rsid w:val="00871BCD"/>
    <w:rsid w:val="0089014B"/>
    <w:rsid w:val="008C3E41"/>
    <w:rsid w:val="008C70C8"/>
    <w:rsid w:val="008F5B9D"/>
    <w:rsid w:val="00902FE7"/>
    <w:rsid w:val="009423D5"/>
    <w:rsid w:val="009545D9"/>
    <w:rsid w:val="009615AD"/>
    <w:rsid w:val="009631C5"/>
    <w:rsid w:val="00983841"/>
    <w:rsid w:val="009843F0"/>
    <w:rsid w:val="0099599C"/>
    <w:rsid w:val="009D0237"/>
    <w:rsid w:val="009E3207"/>
    <w:rsid w:val="009F00F3"/>
    <w:rsid w:val="009F28F2"/>
    <w:rsid w:val="009F4BFF"/>
    <w:rsid w:val="00A305F0"/>
    <w:rsid w:val="00A32565"/>
    <w:rsid w:val="00A330B8"/>
    <w:rsid w:val="00A46F36"/>
    <w:rsid w:val="00A8652E"/>
    <w:rsid w:val="00AA525D"/>
    <w:rsid w:val="00AC6D54"/>
    <w:rsid w:val="00AE4045"/>
    <w:rsid w:val="00B25843"/>
    <w:rsid w:val="00B27B50"/>
    <w:rsid w:val="00B34F63"/>
    <w:rsid w:val="00B62689"/>
    <w:rsid w:val="00B66311"/>
    <w:rsid w:val="00B809EC"/>
    <w:rsid w:val="00B87CFA"/>
    <w:rsid w:val="00BB40DD"/>
    <w:rsid w:val="00BD0F40"/>
    <w:rsid w:val="00BD5BF1"/>
    <w:rsid w:val="00C17BD4"/>
    <w:rsid w:val="00C2761C"/>
    <w:rsid w:val="00C529C2"/>
    <w:rsid w:val="00C5440D"/>
    <w:rsid w:val="00C613A3"/>
    <w:rsid w:val="00C722D2"/>
    <w:rsid w:val="00C7683C"/>
    <w:rsid w:val="00CC7749"/>
    <w:rsid w:val="00CE2668"/>
    <w:rsid w:val="00CF4248"/>
    <w:rsid w:val="00D06015"/>
    <w:rsid w:val="00D148EE"/>
    <w:rsid w:val="00D27E78"/>
    <w:rsid w:val="00D46E16"/>
    <w:rsid w:val="00D84F26"/>
    <w:rsid w:val="00DA6B2B"/>
    <w:rsid w:val="00DB5618"/>
    <w:rsid w:val="00DC0BCA"/>
    <w:rsid w:val="00E0626B"/>
    <w:rsid w:val="00E259A9"/>
    <w:rsid w:val="00E33EC6"/>
    <w:rsid w:val="00E42FF1"/>
    <w:rsid w:val="00E66E4C"/>
    <w:rsid w:val="00E70D21"/>
    <w:rsid w:val="00E74D35"/>
    <w:rsid w:val="00E86D23"/>
    <w:rsid w:val="00EC0B11"/>
    <w:rsid w:val="00EF01E1"/>
    <w:rsid w:val="00EF28A1"/>
    <w:rsid w:val="00F22147"/>
    <w:rsid w:val="00F554B7"/>
    <w:rsid w:val="00F560EA"/>
    <w:rsid w:val="00F60560"/>
    <w:rsid w:val="00F7387A"/>
    <w:rsid w:val="00F95C46"/>
    <w:rsid w:val="00FD77DA"/>
    <w:rsid w:val="00FE2C8C"/>
    <w:rsid w:val="00FF28B7"/>
    <w:rsid w:val="00FF4415"/>
    <w:rsid w:val="1CA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116F5"/>
  <w15:docId w15:val="{1C35F16C-8698-450F-8B82-1BF266D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D8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5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3D4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F4553"/>
    <w:pPr>
      <w:ind w:left="720"/>
      <w:contextualSpacing/>
    </w:pPr>
  </w:style>
  <w:style w:type="paragraph" w:customStyle="1" w:styleId="FreeForm">
    <w:name w:val="Free Form"/>
    <w:rsid w:val="0067373B"/>
    <w:rPr>
      <w:rFonts w:eastAsia="ヒラギノ角ゴ Pro W3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7696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.brown\AppData\Local\Microsoft\Windows\Temporary%20Internet%20Files\Content.Outlook\OMCZ2CO8\Act%20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dd162-7994-4dae-a8aa-e07ce559ffd3">
      <Value>65</Value>
      <Value>63</Value>
    </TaxCatchAll>
    <lcf76f155ced4ddcb4097134ff3c332f xmlns="af97f24f-7460-495e-9d29-2970f1848272">
      <Terms xmlns="http://schemas.microsoft.com/office/infopath/2007/PartnerControls"/>
    </lcf76f155ced4ddcb4097134ff3c332f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587F3A89F4041895BB6AB7A20465F" ma:contentTypeVersion="17" ma:contentTypeDescription="Create a new document." ma:contentTypeScope="" ma:versionID="c028a37384c9471a02cce8abfde615f5">
  <xsd:schema xmlns:xsd="http://www.w3.org/2001/XMLSchema" xmlns:xs="http://www.w3.org/2001/XMLSchema" xmlns:p="http://schemas.microsoft.com/office/2006/metadata/properties" xmlns:ns2="af97f24f-7460-495e-9d29-2970f1848272" xmlns:ns3="c06dd162-7994-4dae-a8aa-e07ce559ffd3" targetNamespace="http://schemas.microsoft.com/office/2006/metadata/properties" ma:root="true" ma:fieldsID="85b190e686cb1d1653953ef3994c7e80" ns2:_="" ns3:_="">
    <xsd:import namespace="af97f24f-7460-495e-9d29-2970f1848272"/>
    <xsd:import namespace="c06dd162-7994-4dae-a8aa-e07ce559f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7f24f-7460-495e-9d29-2970f184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05d82a-756e-4da1-9baf-394c7a18d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d162-7994-4dae-a8aa-e07ce559f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76410b-e6ec-48cf-9058-faac1a3e00fe}" ma:internalName="TaxCatchAll" ma:showField="CatchAllData" ma:web="c06dd162-7994-4dae-a8aa-e07ce559f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BDC3E-018A-4262-B495-50C55C57D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A77F0-7FCE-480E-9C65-3C70EE0CC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A6B4A-C427-4E97-8B7C-628D04DC5C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e21c45-e222-4ca8-9297-98bf5725d76f"/>
    <ds:schemaRef ds:uri="c5d1cfa6-7df5-49e7-929c-85105040655e"/>
  </ds:schemaRefs>
</ds:datastoreItem>
</file>

<file path=customXml/itemProps4.xml><?xml version="1.0" encoding="utf-8"?>
<ds:datastoreItem xmlns:ds="http://schemas.openxmlformats.org/officeDocument/2006/customXml" ds:itemID="{158FC039-6665-4144-9442-CD0302DAF94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00B09AB-EDB2-41C4-A3CC-A9402A4F81D9}"/>
</file>

<file path=docProps/app.xml><?xml version="1.0" encoding="utf-8"?>
<Properties xmlns="http://schemas.openxmlformats.org/officeDocument/2006/extended-properties" xmlns:vt="http://schemas.openxmlformats.org/officeDocument/2006/docPropsVTypes">
  <Template>Act Risk.dot</Template>
  <TotalTime>46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Hazards</vt:lpstr>
    </vt:vector>
  </TitlesOfParts>
  <Company>The Scout Association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 Brown</dc:creator>
  <cp:keywords>ON GROUND; RA</cp:keywords>
  <cp:lastModifiedBy>Stephen Hogg</cp:lastModifiedBy>
  <cp:revision>45</cp:revision>
  <cp:lastPrinted>2015-02-06T16:49:00Z</cp:lastPrinted>
  <dcterms:created xsi:type="dcterms:W3CDTF">2018-06-19T14:40:00Z</dcterms:created>
  <dcterms:modified xsi:type="dcterms:W3CDTF">2025-05-20T23:03:00Z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0x010100A02587F3A89F4041895BB6AB7A20465F</vt:lpwstr>
  </property>
  <property fmtid="{D5CDD505-2E9C-101B-9397-08002B2CF9AE}" pid="3" name="UserField2">
    <vt:lpwstr>Hawkhirst</vt:lpwstr>
  </property>
  <property fmtid="{D5CDD505-2E9C-101B-9397-08002B2CF9AE}" pid="4" name="TaxKeyword">
    <vt:lpwstr>65;#ON GROUND|a16668b5-d4c2-486b-b72f-5044908256f0;#63;#RA|f81bfef3-6c2f-43c0-a3d8-e32e4a35e054</vt:lpwstr>
  </property>
  <property fmtid="{D5CDD505-2E9C-101B-9397-08002B2CF9AE}" pid="5" name="UserField3">
    <vt:lpwstr>RA</vt:lpwstr>
  </property>
  <property fmtid="{D5CDD505-2E9C-101B-9397-08002B2CF9AE}" pid="6" name="AuthorIds_UIVersion_2056">
    <vt:lpwstr>29</vt:lpwstr>
  </property>
</Properties>
</file>